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332CB6" w:rsidRDefault="00A03AB6" w:rsidP="00A03AB6">
      <w:pPr>
        <w:spacing w:after="0" w:line="240" w:lineRule="auto"/>
        <w:jc w:val="center"/>
        <w:rPr>
          <w:rFonts w:cs="Calibri"/>
          <w:b/>
          <w:color w:val="C00000"/>
          <w:sz w:val="28"/>
          <w:szCs w:val="28"/>
        </w:rPr>
      </w:pPr>
      <w:r w:rsidRPr="00332CB6">
        <w:rPr>
          <w:rFonts w:cs="Calibri"/>
          <w:b/>
          <w:color w:val="C00000"/>
          <w:sz w:val="28"/>
          <w:szCs w:val="28"/>
        </w:rPr>
        <w:t>Municipio de Comonfort, Guanajuato</w:t>
      </w:r>
    </w:p>
    <w:p w14:paraId="0EB52B6E" w14:textId="65C1E470" w:rsidR="00A03AB6" w:rsidRPr="00332CB6" w:rsidRDefault="00A03AB6" w:rsidP="00A03AB6">
      <w:pPr>
        <w:spacing w:after="0" w:line="240" w:lineRule="auto"/>
        <w:jc w:val="center"/>
        <w:rPr>
          <w:rFonts w:cs="Calibri"/>
          <w:b/>
          <w:color w:val="C00000"/>
          <w:sz w:val="28"/>
          <w:szCs w:val="28"/>
        </w:rPr>
      </w:pPr>
      <w:r w:rsidRPr="00332CB6">
        <w:rPr>
          <w:rFonts w:cs="Calibri"/>
          <w:b/>
          <w:color w:val="C00000"/>
          <w:sz w:val="28"/>
          <w:szCs w:val="28"/>
        </w:rPr>
        <w:t>Al 3</w:t>
      </w:r>
      <w:r w:rsidR="002A101C" w:rsidRPr="00332CB6">
        <w:rPr>
          <w:rFonts w:cs="Calibri"/>
          <w:b/>
          <w:color w:val="C00000"/>
          <w:sz w:val="28"/>
          <w:szCs w:val="28"/>
        </w:rPr>
        <w:t>1</w:t>
      </w:r>
      <w:r w:rsidR="009E2C20" w:rsidRPr="00332CB6">
        <w:rPr>
          <w:rFonts w:cs="Calibri"/>
          <w:b/>
          <w:color w:val="C00000"/>
          <w:sz w:val="28"/>
          <w:szCs w:val="28"/>
        </w:rPr>
        <w:t xml:space="preserve"> de </w:t>
      </w:r>
      <w:r w:rsidR="002A101C" w:rsidRPr="00332CB6">
        <w:rPr>
          <w:rFonts w:cs="Calibri"/>
          <w:b/>
          <w:color w:val="C00000"/>
          <w:sz w:val="28"/>
          <w:szCs w:val="28"/>
        </w:rPr>
        <w:t>Dic</w:t>
      </w:r>
      <w:r w:rsidR="008B1C59" w:rsidRPr="00332CB6">
        <w:rPr>
          <w:rFonts w:cs="Calibri"/>
          <w:b/>
          <w:color w:val="C00000"/>
          <w:sz w:val="28"/>
          <w:szCs w:val="28"/>
        </w:rPr>
        <w:t>iembre</w:t>
      </w:r>
      <w:r w:rsidR="006C025B">
        <w:rPr>
          <w:rFonts w:cs="Calibri"/>
          <w:b/>
          <w:color w:val="C00000"/>
          <w:sz w:val="28"/>
          <w:szCs w:val="28"/>
        </w:rPr>
        <w:t xml:space="preserve"> del 2020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4A12C559" w:rsidR="00564EB9" w:rsidRPr="00A468D3" w:rsidRDefault="00A468D3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A468D3">
        <w:rPr>
          <w:rFonts w:cs="Calibri"/>
          <w:b/>
          <w:sz w:val="28"/>
          <w:szCs w:val="28"/>
          <w:u w:val="single"/>
        </w:rPr>
        <w:t>Notas a los estados financieros consolidados de las entidades paramunicipales  y fideicomisos no empresariales y no financieros</w:t>
      </w:r>
      <w:r w:rsidR="00564EB9" w:rsidRPr="00A468D3">
        <w:rPr>
          <w:rFonts w:cs="Calibri"/>
          <w:b/>
          <w:sz w:val="28"/>
          <w:szCs w:val="28"/>
          <w:u w:val="single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40E6948C" w:rsidR="00564EB9" w:rsidRDefault="00A468D3" w:rsidP="00332CB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A468D3">
        <w:rPr>
          <w:rFonts w:cs="Calibri"/>
          <w:b/>
          <w:sz w:val="24"/>
          <w:szCs w:val="24"/>
        </w:rPr>
        <w:t>En base a</w:t>
      </w:r>
      <w:r w:rsidR="00E93924">
        <w:rPr>
          <w:rFonts w:cs="Calibri"/>
          <w:b/>
          <w:sz w:val="24"/>
          <w:szCs w:val="24"/>
        </w:rPr>
        <w:t xml:space="preserve"> </w:t>
      </w:r>
      <w:r w:rsidRPr="00A468D3">
        <w:rPr>
          <w:rFonts w:cs="Calibri"/>
          <w:b/>
          <w:sz w:val="24"/>
          <w:szCs w:val="24"/>
        </w:rPr>
        <w:t>l</w:t>
      </w:r>
      <w:r w:rsidR="00E93924">
        <w:rPr>
          <w:rFonts w:cs="Calibri"/>
          <w:b/>
          <w:sz w:val="24"/>
          <w:szCs w:val="24"/>
        </w:rPr>
        <w:t>os</w:t>
      </w:r>
      <w:r w:rsidRPr="00A468D3">
        <w:rPr>
          <w:rFonts w:cs="Calibri"/>
          <w:b/>
          <w:sz w:val="24"/>
          <w:szCs w:val="24"/>
        </w:rPr>
        <w:t xml:space="preserve"> artículo</w:t>
      </w:r>
      <w:r w:rsidR="00E93924">
        <w:rPr>
          <w:rFonts w:cs="Calibri"/>
          <w:b/>
          <w:sz w:val="24"/>
          <w:szCs w:val="24"/>
        </w:rPr>
        <w:t>s 55, 49</w:t>
      </w:r>
      <w:r w:rsidR="00B919B3">
        <w:rPr>
          <w:rFonts w:cs="Calibri"/>
          <w:b/>
          <w:sz w:val="24"/>
          <w:szCs w:val="24"/>
        </w:rPr>
        <w:t>,</w:t>
      </w:r>
      <w:r w:rsidR="00E93924">
        <w:rPr>
          <w:rFonts w:cs="Calibri"/>
          <w:b/>
          <w:sz w:val="24"/>
          <w:szCs w:val="24"/>
        </w:rPr>
        <w:t xml:space="preserve"> y </w:t>
      </w:r>
      <w:r w:rsidRPr="00A468D3">
        <w:rPr>
          <w:rFonts w:cs="Calibri"/>
          <w:b/>
          <w:sz w:val="24"/>
          <w:szCs w:val="24"/>
        </w:rPr>
        <w:t xml:space="preserve"> 46, fracción I, inciso </w:t>
      </w:r>
      <w:r w:rsidR="00E93924">
        <w:rPr>
          <w:rFonts w:cs="Calibri"/>
          <w:b/>
          <w:sz w:val="24"/>
          <w:szCs w:val="24"/>
        </w:rPr>
        <w:t>g</w:t>
      </w:r>
      <w:r w:rsidRPr="00A468D3">
        <w:rPr>
          <w:rFonts w:cs="Calibri"/>
          <w:b/>
          <w:sz w:val="24"/>
          <w:szCs w:val="24"/>
        </w:rPr>
        <w:t xml:space="preserve">) de la Ley General de Contabilidad Gubernamental, así como las norma emitida por el Consejo Nacional de Armonización Contable, Correspondiente al ejercicio </w:t>
      </w:r>
      <w:r w:rsidR="006C025B">
        <w:rPr>
          <w:rFonts w:cs="Calibri"/>
          <w:b/>
          <w:sz w:val="24"/>
          <w:szCs w:val="24"/>
        </w:rPr>
        <w:t>fiscal 2020</w:t>
      </w:r>
    </w:p>
    <w:p w14:paraId="39D2A24E" w14:textId="77777777" w:rsidR="00A468D3" w:rsidRDefault="00A468D3" w:rsidP="00A468D3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14:paraId="60A96958" w14:textId="77777777" w:rsidR="00A468D3" w:rsidRDefault="00A468D3" w:rsidP="00A468D3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14:paraId="5E3B3B18" w14:textId="4DA49876" w:rsidR="00A468D3" w:rsidRDefault="007003F4" w:rsidP="00332CB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Las notas de desglose de cada paramunicipal pueden ser consultadas en las siguientes ligas</w:t>
      </w:r>
      <w:r w:rsidR="00332CB6">
        <w:rPr>
          <w:rFonts w:cs="Calibri"/>
          <w:b/>
          <w:sz w:val="24"/>
          <w:szCs w:val="24"/>
        </w:rPr>
        <w:t>:</w:t>
      </w:r>
    </w:p>
    <w:p w14:paraId="3CA09E50" w14:textId="77777777" w:rsidR="007003F4" w:rsidRDefault="007003F4" w:rsidP="00A468D3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958"/>
        <w:gridCol w:w="6016"/>
      </w:tblGrid>
      <w:tr w:rsidR="00332CB6" w14:paraId="3A7F23FF" w14:textId="77777777" w:rsidTr="007003F4">
        <w:tc>
          <w:tcPr>
            <w:tcW w:w="3544" w:type="dxa"/>
          </w:tcPr>
          <w:p w14:paraId="45096528" w14:textId="5EE68372" w:rsidR="007003F4" w:rsidRPr="007003F4" w:rsidRDefault="007003F4" w:rsidP="007003F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7003F4">
              <w:rPr>
                <w:rFonts w:cs="Calibri"/>
                <w:b/>
                <w:color w:val="C00000"/>
                <w:sz w:val="24"/>
                <w:szCs w:val="24"/>
              </w:rPr>
              <w:t>Paramuni</w:t>
            </w:r>
            <w:r w:rsidR="00025046">
              <w:rPr>
                <w:rFonts w:cs="Calibri"/>
                <w:b/>
                <w:color w:val="C00000"/>
                <w:sz w:val="24"/>
                <w:szCs w:val="24"/>
              </w:rPr>
              <w:t>ci</w:t>
            </w:r>
            <w:r w:rsidRPr="007003F4">
              <w:rPr>
                <w:rFonts w:cs="Calibri"/>
                <w:b/>
                <w:color w:val="C00000"/>
                <w:sz w:val="24"/>
                <w:szCs w:val="24"/>
              </w:rPr>
              <w:t>pal</w:t>
            </w:r>
          </w:p>
        </w:tc>
        <w:tc>
          <w:tcPr>
            <w:tcW w:w="4678" w:type="dxa"/>
          </w:tcPr>
          <w:p w14:paraId="147A7FA2" w14:textId="72F652C9" w:rsidR="007003F4" w:rsidRPr="007003F4" w:rsidRDefault="007003F4" w:rsidP="007003F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7003F4">
              <w:rPr>
                <w:rFonts w:cs="Calibri"/>
                <w:b/>
                <w:color w:val="C00000"/>
                <w:sz w:val="24"/>
                <w:szCs w:val="24"/>
              </w:rPr>
              <w:t>Hipervínculo a la Información</w:t>
            </w:r>
          </w:p>
        </w:tc>
      </w:tr>
      <w:tr w:rsidR="00332CB6" w14:paraId="0B56504A" w14:textId="77777777" w:rsidTr="007003F4">
        <w:tblPrEx>
          <w:tblCellMar>
            <w:left w:w="70" w:type="dxa"/>
            <w:right w:w="70" w:type="dxa"/>
          </w:tblCellMar>
        </w:tblPrEx>
        <w:trPr>
          <w:trHeight w:val="1455"/>
        </w:trPr>
        <w:tc>
          <w:tcPr>
            <w:tcW w:w="3544" w:type="dxa"/>
          </w:tcPr>
          <w:p w14:paraId="3A94C5AE" w14:textId="44ACEF56" w:rsidR="007003F4" w:rsidRDefault="007003F4" w:rsidP="00A468D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9669062" wp14:editId="71F4A829">
                  <wp:extent cx="1857375" cy="914400"/>
                  <wp:effectExtent l="0" t="0" r="9525" b="0"/>
                  <wp:docPr id="2" name="Imagen 1" descr="https://scontent.fgdl5-1.fna.fbcdn.net/v/t1.15752-0/p280x280/43639038_714070682300907_2215644890656669696_n.jpg?_nc_cat=107&amp;_nc_ht=scontent.fgdl5-1.fna&amp;oh=57f78d52a15095555cf58bc2083fa923&amp;oe=5C4CCF2F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https://scontent.fgdl5-1.fna.fbcdn.net/v/t1.15752-0/p280x280/43639038_714070682300907_2215644890656669696_n.jpg?_nc_cat=107&amp;_nc_ht=scontent.fgdl5-1.fna&amp;oh=57f78d52a15095555cf58bc2083fa923&amp;oe=5C4CCF2F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40577D53" w14:textId="77777777" w:rsidR="007003F4" w:rsidRDefault="007003F4" w:rsidP="00A468D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776FA1D4" w14:textId="77777777" w:rsidR="007003F4" w:rsidRDefault="007003F4" w:rsidP="00A468D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78706818" w14:textId="71F7C90C" w:rsidR="007003F4" w:rsidRDefault="008C654B" w:rsidP="008C654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8C654B">
              <w:rPr>
                <w:rFonts w:cs="Calibri"/>
                <w:b/>
                <w:color w:val="4472C4" w:themeColor="accent5"/>
                <w:sz w:val="24"/>
                <w:szCs w:val="24"/>
              </w:rPr>
              <w:t>http://www.comonfort.gob.mx/sitio/transparencia/informacion-financiera/#quadmenu</w:t>
            </w:r>
          </w:p>
        </w:tc>
      </w:tr>
      <w:tr w:rsidR="00332CB6" w14:paraId="0F325D17" w14:textId="77777777" w:rsidTr="007003F4">
        <w:trPr>
          <w:trHeight w:val="1547"/>
        </w:trPr>
        <w:tc>
          <w:tcPr>
            <w:tcW w:w="3544" w:type="dxa"/>
          </w:tcPr>
          <w:p w14:paraId="0952EC32" w14:textId="3C516877" w:rsidR="007003F4" w:rsidRDefault="00332CB6" w:rsidP="00A468D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32CB6">
              <w:rPr>
                <w:rFonts w:cs="Calibri"/>
                <w:b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04D5E24" wp14:editId="0EC7AC7B">
                  <wp:extent cx="1933575" cy="962025"/>
                  <wp:effectExtent l="0" t="0" r="9525" b="9525"/>
                  <wp:docPr id="1" name="Imagen 1" descr="D:\Nueva carpeta (5)\japac-ty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ueva carpeta (5)\japac-ty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0A04990" w14:textId="77777777" w:rsidR="007003F4" w:rsidRDefault="007003F4" w:rsidP="00A468D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7032E36A" w14:textId="77777777" w:rsidR="007003F4" w:rsidRDefault="007003F4" w:rsidP="00A468D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4D3BEE50" w14:textId="5835D251" w:rsidR="007003F4" w:rsidRPr="008C654B" w:rsidRDefault="008C654B" w:rsidP="00A468D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8C654B">
              <w:rPr>
                <w:b/>
                <w:color w:val="4472C4" w:themeColor="accent5"/>
              </w:rPr>
              <w:t>http://www.comonfort.gob.mx/sitio/transparencia/informacion-financiera/#quadmenu</w:t>
            </w:r>
            <w:bookmarkStart w:id="0" w:name="_GoBack"/>
            <w:bookmarkEnd w:id="0"/>
          </w:p>
        </w:tc>
      </w:tr>
    </w:tbl>
    <w:p w14:paraId="78E634E2" w14:textId="77777777" w:rsidR="007003F4" w:rsidRPr="00A468D3" w:rsidRDefault="007003F4" w:rsidP="00A468D3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14:paraId="40D85A59" w14:textId="1591FB89" w:rsidR="00445B0C" w:rsidRDefault="00445B0C" w:rsidP="00564EB9"/>
    <w:sectPr w:rsidR="00445B0C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8C938" w14:textId="77777777" w:rsidR="00EC2197" w:rsidRDefault="00EC2197" w:rsidP="00564EB9">
      <w:pPr>
        <w:spacing w:after="0" w:line="240" w:lineRule="auto"/>
      </w:pPr>
      <w:r>
        <w:separator/>
      </w:r>
    </w:p>
  </w:endnote>
  <w:endnote w:type="continuationSeparator" w:id="0">
    <w:p w14:paraId="1EB18395" w14:textId="77777777" w:rsidR="00EC2197" w:rsidRDefault="00EC219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B8A9D" w14:textId="77777777" w:rsidR="00EC2197" w:rsidRDefault="00EC2197" w:rsidP="00564EB9">
      <w:pPr>
        <w:spacing w:after="0" w:line="240" w:lineRule="auto"/>
      </w:pPr>
      <w:r>
        <w:separator/>
      </w:r>
    </w:p>
  </w:footnote>
  <w:footnote w:type="continuationSeparator" w:id="0">
    <w:p w14:paraId="3A245EEA" w14:textId="77777777" w:rsidR="00EC2197" w:rsidRDefault="00EC219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25046"/>
    <w:rsid w:val="000F2CC7"/>
    <w:rsid w:val="002A101C"/>
    <w:rsid w:val="00332CB6"/>
    <w:rsid w:val="00445B0C"/>
    <w:rsid w:val="004A320C"/>
    <w:rsid w:val="00564EB9"/>
    <w:rsid w:val="0056592E"/>
    <w:rsid w:val="005A71A9"/>
    <w:rsid w:val="005B2E86"/>
    <w:rsid w:val="0061368A"/>
    <w:rsid w:val="0063038F"/>
    <w:rsid w:val="006C025B"/>
    <w:rsid w:val="007003F4"/>
    <w:rsid w:val="00794885"/>
    <w:rsid w:val="007C66C3"/>
    <w:rsid w:val="008B1C59"/>
    <w:rsid w:val="008C654B"/>
    <w:rsid w:val="0098139B"/>
    <w:rsid w:val="009E2C20"/>
    <w:rsid w:val="00A03AB6"/>
    <w:rsid w:val="00A31D5D"/>
    <w:rsid w:val="00A468D3"/>
    <w:rsid w:val="00AF413F"/>
    <w:rsid w:val="00B245E2"/>
    <w:rsid w:val="00B919B3"/>
    <w:rsid w:val="00CD428E"/>
    <w:rsid w:val="00CE72EF"/>
    <w:rsid w:val="00E37545"/>
    <w:rsid w:val="00E5357A"/>
    <w:rsid w:val="00E86B48"/>
    <w:rsid w:val="00E93924"/>
    <w:rsid w:val="00EC2197"/>
    <w:rsid w:val="00F05ADC"/>
    <w:rsid w:val="00F379E1"/>
    <w:rsid w:val="00F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700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D4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Microsoft</cp:lastModifiedBy>
  <cp:revision>5</cp:revision>
  <cp:lastPrinted>2019-04-29T18:05:00Z</cp:lastPrinted>
  <dcterms:created xsi:type="dcterms:W3CDTF">2021-02-23T21:39:00Z</dcterms:created>
  <dcterms:modified xsi:type="dcterms:W3CDTF">2021-02-23T22:22:00Z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